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891D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 w:firstLine="5387"/>
        <w:jc w:val="both"/>
        <w:rPr>
          <w:rFonts w:ascii="PT Astra Serif" w:eastAsia="Calibri" w:hAnsi="PT Astra Serif" w:cs="Calibri"/>
          <w:kern w:val="0"/>
          <w:sz w:val="20"/>
          <w:szCs w:val="20"/>
          <w:lang w:eastAsia="ar-SA"/>
        </w:rPr>
      </w:pPr>
      <w:bookmarkStart w:id="0" w:name="_Hlk94687198"/>
      <w:r w:rsidRPr="00B04110">
        <w:rPr>
          <w:rFonts w:ascii="PT Astra Serif" w:eastAsia="Calibri" w:hAnsi="PT Astra Serif" w:cs="Calibri"/>
          <w:kern w:val="0"/>
          <w:sz w:val="20"/>
          <w:szCs w:val="20"/>
          <w:lang w:eastAsia="ar-SA"/>
        </w:rPr>
        <w:t>Приложение № 2</w:t>
      </w:r>
    </w:p>
    <w:p w14:paraId="2FB10337" w14:textId="77777777" w:rsidR="009F2D98" w:rsidRPr="00B04110" w:rsidRDefault="009F2D98" w:rsidP="009F2D98">
      <w:pPr>
        <w:widowControl/>
        <w:ind w:left="5387"/>
        <w:rPr>
          <w:rFonts w:ascii="PT Astra Serif" w:eastAsia="Calibri" w:hAnsi="PT Astra Serif" w:cs="Calibri"/>
          <w:kern w:val="0"/>
          <w:sz w:val="20"/>
          <w:szCs w:val="20"/>
          <w:lang w:eastAsia="ar-SA"/>
        </w:rPr>
      </w:pPr>
      <w:r w:rsidRPr="00B04110">
        <w:rPr>
          <w:rFonts w:ascii="PT Astra Serif" w:eastAsia="Calibri" w:hAnsi="PT Astra Serif" w:cs="Calibri"/>
          <w:kern w:val="0"/>
          <w:sz w:val="20"/>
          <w:szCs w:val="20"/>
          <w:lang w:eastAsia="ar-SA"/>
        </w:rPr>
        <w:t xml:space="preserve">к Положению областного конкурса </w:t>
      </w:r>
    </w:p>
    <w:p w14:paraId="34D51B1D" w14:textId="77777777" w:rsidR="009F2D98" w:rsidRPr="00B04110" w:rsidRDefault="009F2D98" w:rsidP="009F2D98">
      <w:pPr>
        <w:widowControl/>
        <w:ind w:left="5387"/>
        <w:rPr>
          <w:rFonts w:ascii="PT Astra Serif" w:eastAsia="Calibri" w:hAnsi="PT Astra Serif" w:cs="Calibri"/>
          <w:kern w:val="0"/>
          <w:sz w:val="20"/>
          <w:szCs w:val="20"/>
          <w:lang w:eastAsia="ar-SA"/>
        </w:rPr>
      </w:pPr>
      <w:r w:rsidRPr="00B04110">
        <w:rPr>
          <w:rFonts w:ascii="PT Astra Serif" w:eastAsia="Calibri" w:hAnsi="PT Astra Serif" w:cs="Calibri"/>
          <w:kern w:val="0"/>
          <w:sz w:val="20"/>
          <w:szCs w:val="20"/>
          <w:lang w:eastAsia="ar-SA"/>
        </w:rPr>
        <w:t>«Лучший кинозал Саратовской области»</w:t>
      </w:r>
    </w:p>
    <w:bookmarkEnd w:id="0"/>
    <w:p w14:paraId="6E7E01F9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</w:pPr>
    </w:p>
    <w:p w14:paraId="731E9082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  <w:t xml:space="preserve">ЗАЯВКА </w:t>
      </w:r>
    </w:p>
    <w:p w14:paraId="769AD085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  <w:t>участника областного конкурса</w:t>
      </w:r>
    </w:p>
    <w:p w14:paraId="2C3E83EA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  <w:t>«Лучший кинозал Саратовской области»</w:t>
      </w:r>
    </w:p>
    <w:p w14:paraId="75577CC0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</w:pPr>
    </w:p>
    <w:p w14:paraId="3859BC4D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center"/>
        <w:rPr>
          <w:rFonts w:ascii="PT Astra Serif" w:eastAsia="Calibri" w:hAnsi="PT Astra Serif"/>
          <w:i/>
          <w:color w:val="000000"/>
          <w:kern w:val="0"/>
          <w:sz w:val="20"/>
          <w:szCs w:val="20"/>
          <w:u w:val="single" w:color="000000"/>
          <w:bdr w:val="nil"/>
          <w:lang w:eastAsia="ru-RU"/>
        </w:rPr>
      </w:pPr>
      <w:r w:rsidRPr="00B04110">
        <w:rPr>
          <w:rFonts w:ascii="PT Astra Serif" w:eastAsia="Calibri" w:hAnsi="PT Astra Serif"/>
          <w:i/>
          <w:color w:val="000000"/>
          <w:kern w:val="0"/>
          <w:sz w:val="20"/>
          <w:szCs w:val="20"/>
          <w:u w:color="000000"/>
          <w:bdr w:val="nil"/>
          <w:lang w:eastAsia="ru-RU"/>
        </w:rPr>
        <w:t xml:space="preserve">Все пункты </w:t>
      </w:r>
      <w:r w:rsidRPr="00B04110">
        <w:rPr>
          <w:rFonts w:ascii="PT Astra Serif" w:eastAsia="Calibri" w:hAnsi="PT Astra Serif"/>
          <w:b/>
          <w:i/>
          <w:color w:val="000000"/>
          <w:kern w:val="0"/>
          <w:sz w:val="20"/>
          <w:szCs w:val="20"/>
          <w:u w:val="single" w:color="000000"/>
          <w:bdr w:val="nil"/>
          <w:lang w:eastAsia="ru-RU"/>
        </w:rPr>
        <w:t>заполняются обязательно</w:t>
      </w:r>
    </w:p>
    <w:p w14:paraId="659994D6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PT Astra Serif" w:eastAsia="Calibri" w:hAnsi="PT Astra Serif"/>
          <w:b/>
          <w:i/>
          <w:color w:val="000000"/>
          <w:kern w:val="0"/>
          <w:sz w:val="16"/>
          <w:szCs w:val="16"/>
          <w:u w:color="000000"/>
          <w:bdr w:val="nil"/>
          <w:lang w:eastAsia="ru-RU"/>
        </w:rPr>
      </w:pPr>
    </w:p>
    <w:p w14:paraId="4FEFBECA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  <w:t>Сведения о киноработе</w:t>
      </w:r>
    </w:p>
    <w:p w14:paraId="3B773E8C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</w:pPr>
    </w:p>
    <w:p w14:paraId="68A761AA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Полное наименование учреждения, которое представляет творческая группа - участник _____________________________________________________________________________</w:t>
      </w:r>
    </w:p>
    <w:p w14:paraId="785AAAAB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49526240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Ф.И.О. и должность ответственного лица</w:t>
      </w:r>
    </w:p>
    <w:p w14:paraId="788FFC1A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46C75CE4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Контактный телефон ответственного лица ________________________________________</w:t>
      </w:r>
    </w:p>
    <w:p w14:paraId="694382F3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</w:p>
    <w:p w14:paraId="5E03823C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Состав творческой группы (Ф.И.О. и должность)</w:t>
      </w:r>
    </w:p>
    <w:p w14:paraId="47A82F75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1A31786B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76E55D56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583A9C7C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5B921EC8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0FB3C16A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</w:p>
    <w:p w14:paraId="7E0FC26A" w14:textId="77777777" w:rsidR="009F2D98" w:rsidRPr="00500CE5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both"/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</w:pPr>
      <w:r w:rsidRPr="00500CE5"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  <w:t xml:space="preserve">Конкурс на лучший сценарий </w:t>
      </w:r>
      <w:proofErr w:type="spellStart"/>
      <w:r w:rsidRPr="00500CE5"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  <w:t>предсеансового</w:t>
      </w:r>
      <w:proofErr w:type="spellEnd"/>
      <w:r w:rsidRPr="00500CE5"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  <w:t xml:space="preserve"> киномероприятия, посвященного Году</w:t>
      </w:r>
      <w:r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  <w:t xml:space="preserve"> </w:t>
      </w:r>
      <w:r w:rsidRPr="00500CE5">
        <w:rPr>
          <w:rFonts w:ascii="PT Astra Serif" w:eastAsia="Calibri" w:hAnsi="PT Astra Serif"/>
          <w:b/>
          <w:color w:val="000000"/>
          <w:kern w:val="0"/>
          <w:sz w:val="24"/>
          <w:u w:color="000000"/>
          <w:bdr w:val="nil"/>
          <w:lang w:eastAsia="ru-RU"/>
        </w:rPr>
        <w:t>педагога и наставника в России</w:t>
      </w:r>
    </w:p>
    <w:p w14:paraId="3DA26494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center"/>
        <w:rPr>
          <w:rFonts w:ascii="PT Astra Serif" w:eastAsia="Calibri" w:hAnsi="PT Astra Serif"/>
          <w:b/>
          <w:color w:val="000000"/>
          <w:kern w:val="0"/>
          <w:sz w:val="16"/>
          <w:szCs w:val="16"/>
          <w:u w:color="000000"/>
          <w:bdr w:val="nil"/>
          <w:lang w:eastAsia="ru-RU"/>
        </w:rPr>
      </w:pPr>
    </w:p>
    <w:p w14:paraId="19F95636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Название работы ______________________________________________________________</w:t>
      </w:r>
    </w:p>
    <w:p w14:paraId="0D6D244C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 xml:space="preserve">Автор/авторская группа (Ф.И.О., </w:t>
      </w:r>
      <w:proofErr w:type="gramStart"/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должность)_</w:t>
      </w:r>
      <w:proofErr w:type="gramEnd"/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</w:t>
      </w:r>
    </w:p>
    <w:p w14:paraId="2F162072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7EE78F06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</w:p>
    <w:p w14:paraId="1466E2AD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b/>
          <w:bCs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b/>
          <w:bCs/>
          <w:color w:val="000000"/>
          <w:kern w:val="0"/>
          <w:sz w:val="24"/>
          <w:u w:color="000000"/>
          <w:bdr w:val="nil"/>
          <w:lang w:eastAsia="ru-RU"/>
        </w:rPr>
        <w:t>Конкурс на лучший рекламный ролик кинозала/кинотеатра</w:t>
      </w:r>
    </w:p>
    <w:p w14:paraId="4A12C650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Название работы и хронометраж_________________________________________________</w:t>
      </w:r>
    </w:p>
    <w:p w14:paraId="4D4EBF22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61074D8C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 xml:space="preserve">Автор/авторская группа (Ф.И.О., </w:t>
      </w:r>
      <w:proofErr w:type="gramStart"/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должность)_</w:t>
      </w:r>
      <w:proofErr w:type="gramEnd"/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</w:t>
      </w:r>
    </w:p>
    <w:p w14:paraId="7036D7A9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02FC6C81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</w:p>
    <w:p w14:paraId="28DB38F4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b/>
          <w:bCs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b/>
          <w:bCs/>
          <w:color w:val="000000"/>
          <w:kern w:val="0"/>
          <w:sz w:val="24"/>
          <w:u w:color="000000"/>
          <w:bdr w:val="nil"/>
          <w:lang w:eastAsia="ru-RU"/>
        </w:rPr>
        <w:t>Конкурс проектов (бизнес-планов), направленных на увеличение зрительской аудитории кинозала/кинотеатра</w:t>
      </w:r>
    </w:p>
    <w:p w14:paraId="7D24A2EF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Название работы ______________________________________________________________</w:t>
      </w:r>
    </w:p>
    <w:p w14:paraId="018BA7CF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_____________________________________________________________________________</w:t>
      </w:r>
    </w:p>
    <w:p w14:paraId="65B162C6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 xml:space="preserve">Автор/авторская группа (Ф.И.О., </w:t>
      </w:r>
      <w:proofErr w:type="gramStart"/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должность)_</w:t>
      </w:r>
      <w:proofErr w:type="gramEnd"/>
      <w:r w:rsidRPr="00B04110">
        <w:rPr>
          <w:rFonts w:ascii="PT Astra Serif" w:eastAsia="Calibri" w:hAnsi="PT Astra Serif"/>
          <w:color w:val="000000"/>
          <w:kern w:val="0"/>
          <w:sz w:val="24"/>
          <w:u w:color="000000"/>
          <w:bdr w:val="nil"/>
          <w:lang w:eastAsia="ru-RU"/>
        </w:rPr>
        <w:t>______________________________________</w:t>
      </w:r>
    </w:p>
    <w:p w14:paraId="61273712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PT Astra Serif" w:eastAsia="Calibri" w:hAnsi="PT Astra Serif"/>
          <w:color w:val="000000"/>
          <w:kern w:val="0"/>
          <w:sz w:val="20"/>
          <w:szCs w:val="20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0"/>
          <w:szCs w:val="20"/>
          <w:u w:color="000000"/>
          <w:bdr w:val="nil"/>
          <w:lang w:eastAsia="ru-RU"/>
        </w:rPr>
        <w:t>____________________________________________________________________________________________</w:t>
      </w:r>
    </w:p>
    <w:p w14:paraId="38789D7C" w14:textId="77777777" w:rsidR="009F2D98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PT Astra Serif" w:eastAsia="Calibri" w:hAnsi="PT Astra Serif"/>
          <w:i/>
          <w:iCs/>
          <w:color w:val="000000"/>
          <w:kern w:val="0"/>
          <w:sz w:val="20"/>
          <w:szCs w:val="20"/>
          <w:u w:color="000000"/>
          <w:bdr w:val="nil"/>
          <w:lang w:eastAsia="ru-RU"/>
        </w:rPr>
      </w:pPr>
    </w:p>
    <w:p w14:paraId="063E5FC3" w14:textId="77777777" w:rsidR="009F2D98" w:rsidRPr="001E5045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PT Astra Serif" w:eastAsia="Calibri" w:hAnsi="PT Astra Serif"/>
          <w:b/>
          <w:bCs/>
          <w:i/>
          <w:iCs/>
          <w:color w:val="000000"/>
          <w:kern w:val="0"/>
          <w:sz w:val="20"/>
          <w:szCs w:val="20"/>
          <w:u w:color="000000"/>
          <w:bdr w:val="nil"/>
          <w:lang w:eastAsia="ru-RU"/>
        </w:rPr>
      </w:pPr>
      <w:r w:rsidRPr="00724A4C">
        <w:rPr>
          <w:rFonts w:ascii="PT Astra Serif" w:eastAsia="Calibri" w:hAnsi="PT Astra Serif"/>
          <w:i/>
          <w:iCs/>
          <w:color w:val="000000"/>
          <w:kern w:val="0"/>
          <w:sz w:val="20"/>
          <w:szCs w:val="20"/>
          <w:u w:color="000000"/>
          <w:bdr w:val="nil"/>
          <w:lang w:eastAsia="ru-RU"/>
        </w:rPr>
        <w:t>Указанные в заявке лица дают согласие ГАУК «СОМ КВЦ» на автоматизированную, а также без использования средств автоматизации обработку персональных данных (Ф.И.О./должность участника творческой группы), а именно – совершение действий, предусмотренных Федеральным законом от 27.07.2006 № 152 ФЗ «О персональных данных», содержащихся в настоящей заявке участника.</w:t>
      </w:r>
    </w:p>
    <w:p w14:paraId="21EC7AC8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PT Astra Serif" w:eastAsia="Calibri" w:hAnsi="PT Astra Serif"/>
          <w:color w:val="000000"/>
          <w:kern w:val="0"/>
          <w:sz w:val="20"/>
          <w:szCs w:val="20"/>
          <w:u w:color="000000"/>
          <w:bdr w:val="nil"/>
          <w:lang w:eastAsia="ru-RU"/>
        </w:rPr>
      </w:pPr>
    </w:p>
    <w:p w14:paraId="082F1451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PT Astra Serif" w:eastAsia="Calibri" w:hAnsi="PT Astra Serif"/>
          <w:color w:val="000000"/>
          <w:kern w:val="0"/>
          <w:sz w:val="20"/>
          <w:szCs w:val="20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0"/>
          <w:szCs w:val="20"/>
          <w:u w:color="000000"/>
          <w:bdr w:val="nil"/>
          <w:lang w:eastAsia="ru-RU"/>
        </w:rPr>
        <w:t xml:space="preserve">                                                                                                                        </w:t>
      </w:r>
    </w:p>
    <w:p w14:paraId="112B09BF" w14:textId="77777777" w:rsidR="009F2D98" w:rsidRPr="00B04110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15"/>
        </w:tabs>
        <w:ind w:left="0"/>
        <w:jc w:val="both"/>
        <w:rPr>
          <w:rFonts w:ascii="PT Astra Serif" w:eastAsia="Calibri" w:hAnsi="PT Astra Serif"/>
          <w:color w:val="000000"/>
          <w:kern w:val="0"/>
          <w:sz w:val="16"/>
          <w:szCs w:val="16"/>
          <w:u w:color="000000"/>
          <w:bdr w:val="nil"/>
          <w:lang w:eastAsia="ru-RU"/>
        </w:rPr>
      </w:pPr>
      <w:r w:rsidRPr="00B04110">
        <w:rPr>
          <w:rFonts w:ascii="PT Astra Serif" w:eastAsia="Calibri" w:hAnsi="PT Astra Serif"/>
          <w:color w:val="000000"/>
          <w:kern w:val="0"/>
          <w:sz w:val="20"/>
          <w:szCs w:val="20"/>
          <w:u w:color="000000"/>
          <w:bdr w:val="nil"/>
          <w:lang w:eastAsia="ru-RU"/>
        </w:rPr>
        <w:tab/>
      </w:r>
    </w:p>
    <w:p w14:paraId="46FDC4F9" w14:textId="4332C266" w:rsidR="009F2D98" w:rsidRDefault="009F2D98" w:rsidP="009F2D98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</w:pPr>
      <w:r w:rsidRPr="00B04110">
        <w:rPr>
          <w:rFonts w:ascii="PT Astra Serif" w:eastAsia="Calibri" w:hAnsi="PT Astra Serif"/>
          <w:color w:val="000000"/>
          <w:kern w:val="0"/>
          <w:sz w:val="20"/>
          <w:szCs w:val="20"/>
          <w:u w:color="000000"/>
          <w:bdr w:val="nil"/>
          <w:lang w:eastAsia="ru-RU"/>
        </w:rPr>
        <w:t xml:space="preserve">______________                                                       ________________________ /_________________________/   дата заполнения                                                     подпись ответственного лица            расшифровка     </w:t>
      </w:r>
    </w:p>
    <w:sectPr w:rsidR="009F2D98" w:rsidSect="00444B6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98"/>
    <w:rsid w:val="009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D9C9"/>
  <w15:chartTrackingRefBased/>
  <w15:docId w15:val="{56979E14-72D0-4AD8-B2F3-78B739E8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D98"/>
    <w:pPr>
      <w:widowControl w:val="0"/>
      <w:suppressAutoHyphens/>
      <w:spacing w:after="0" w:line="240" w:lineRule="auto"/>
      <w:ind w:left="709"/>
    </w:pPr>
    <w:rPr>
      <w:rFonts w:ascii="Nimbus Roman No9 L" w:eastAsia="DejaVu Sans" w:hAnsi="Nimbus Roman No9 L" w:cs="Times New Roman"/>
      <w:kern w:val="1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MID</cp:lastModifiedBy>
  <cp:revision>1</cp:revision>
  <dcterms:created xsi:type="dcterms:W3CDTF">2023-02-09T05:17:00Z</dcterms:created>
  <dcterms:modified xsi:type="dcterms:W3CDTF">2023-02-09T05:18:00Z</dcterms:modified>
</cp:coreProperties>
</file>